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911C2" w14:textId="77777777" w:rsidR="00E64323" w:rsidRDefault="00047172">
      <w:pPr>
        <w:spacing w:after="17" w:line="259" w:lineRule="auto"/>
        <w:ind w:left="0" w:firstLine="0"/>
      </w:pPr>
      <w:r>
        <w:rPr>
          <w:b/>
          <w:sz w:val="36"/>
        </w:rPr>
        <w:t xml:space="preserve">Joint Schedule 3 (Insurance Requirements) </w:t>
      </w:r>
    </w:p>
    <w:p w14:paraId="6F1911C3" w14:textId="77777777" w:rsidR="00E64323" w:rsidRDefault="00047172">
      <w:pPr>
        <w:pStyle w:val="Heading1"/>
        <w:ind w:left="525" w:hanging="360"/>
      </w:pPr>
      <w:r>
        <w:t xml:space="preserve">The insurance you need to have </w:t>
      </w:r>
    </w:p>
    <w:p w14:paraId="6F1911C4" w14:textId="77777777" w:rsidR="00E64323" w:rsidRDefault="00047172">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6F1911C5" w14:textId="77777777" w:rsidR="00E64323" w:rsidRDefault="00047172">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6F1911C6" w14:textId="77777777" w:rsidR="00E64323" w:rsidRDefault="00047172">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6F1911C7" w14:textId="77777777" w:rsidR="00E64323" w:rsidRDefault="00047172">
      <w:pPr>
        <w:ind w:left="345" w:firstLine="0"/>
      </w:pPr>
      <w:r>
        <w:t xml:space="preserve">1.2 The Insurances shall be:  </w:t>
      </w:r>
    </w:p>
    <w:p w14:paraId="6F1911C8" w14:textId="77777777" w:rsidR="00E64323" w:rsidRDefault="00047172">
      <w:pPr>
        <w:tabs>
          <w:tab w:val="center" w:pos="1124"/>
          <w:tab w:val="center" w:pos="4521"/>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w:t>
      </w:r>
      <w:proofErr w:type="gramStart"/>
      <w:r>
        <w:t>Practice;</w:t>
      </w:r>
      <w:proofErr w:type="gramEnd"/>
      <w:r>
        <w:t xml:space="preserve">  </w:t>
      </w:r>
    </w:p>
    <w:p w14:paraId="6F1911C9" w14:textId="77777777" w:rsidR="00E64323" w:rsidRDefault="00047172">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w:t>
      </w:r>
      <w:proofErr w:type="gramStart"/>
      <w:r>
        <w:t>time;</w:t>
      </w:r>
      <w:proofErr w:type="gramEnd"/>
      <w:r>
        <w:t xml:space="preserve"> </w:t>
      </w:r>
    </w:p>
    <w:p w14:paraId="6F1911CA" w14:textId="77777777" w:rsidR="00E64323" w:rsidRDefault="00047172">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6F1911CB" w14:textId="77777777" w:rsidR="00E64323" w:rsidRDefault="00047172">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6F1911CC" w14:textId="77777777" w:rsidR="00E64323" w:rsidRDefault="00047172">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w:t>
      </w:r>
      <w:proofErr w:type="gramStart"/>
      <w:r>
        <w:t>third party</w:t>
      </w:r>
      <w:proofErr w:type="gramEnd"/>
      <w:r>
        <w:t xml:space="preserve"> property damage arising out of or in connection with the Deliverables and for which the Supplier is legally liable. </w:t>
      </w:r>
    </w:p>
    <w:p w14:paraId="6F1911CD" w14:textId="77777777" w:rsidR="00E64323" w:rsidRDefault="00047172">
      <w:pPr>
        <w:pStyle w:val="Heading1"/>
        <w:ind w:left="525" w:hanging="360"/>
      </w:pPr>
      <w:r>
        <w:t xml:space="preserve">How to manage the insurance </w:t>
      </w:r>
    </w:p>
    <w:p w14:paraId="6F1911CE" w14:textId="77777777" w:rsidR="00E64323" w:rsidRDefault="00047172">
      <w:pPr>
        <w:ind w:left="345" w:firstLine="0"/>
      </w:pPr>
      <w:r>
        <w:t xml:space="preserve">2.1 Without limiting the other provisions of this Contract, the Supplier shall: </w:t>
      </w:r>
    </w:p>
    <w:p w14:paraId="6F1911CF" w14:textId="77777777" w:rsidR="00E64323" w:rsidRDefault="00047172">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t>insurers;</w:t>
      </w:r>
      <w:proofErr w:type="gramEnd"/>
      <w:r>
        <w:t xml:space="preserve"> </w:t>
      </w:r>
    </w:p>
    <w:p w14:paraId="6F1911D0" w14:textId="77777777" w:rsidR="00E64323" w:rsidRDefault="00047172">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6F1911D1" w14:textId="77777777" w:rsidR="00E64323" w:rsidRDefault="00047172">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6F1911D2" w14:textId="77777777" w:rsidR="00E64323" w:rsidRDefault="00047172">
      <w:pPr>
        <w:pStyle w:val="Heading1"/>
        <w:ind w:left="525" w:hanging="360"/>
      </w:pPr>
      <w:r>
        <w:t xml:space="preserve">What happens if you aren’t insured </w:t>
      </w:r>
    </w:p>
    <w:p w14:paraId="6F1911D3" w14:textId="77777777" w:rsidR="00E64323" w:rsidRDefault="00047172">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6F1911D4" w14:textId="77777777" w:rsidR="00E64323" w:rsidRDefault="00047172">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6F1911D5" w14:textId="77777777" w:rsidR="00E64323" w:rsidRDefault="00047172">
      <w:pPr>
        <w:pStyle w:val="Heading1"/>
        <w:ind w:left="525" w:hanging="360"/>
      </w:pPr>
      <w:r>
        <w:t xml:space="preserve">Evidence of insurance you must provide </w:t>
      </w:r>
    </w:p>
    <w:p w14:paraId="6F1911D6" w14:textId="77777777" w:rsidR="00E64323" w:rsidRDefault="00047172">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6F1911D7" w14:textId="77777777" w:rsidR="00E64323" w:rsidRDefault="00047172">
      <w:pPr>
        <w:pStyle w:val="Heading1"/>
        <w:ind w:left="525" w:hanging="360"/>
      </w:pPr>
      <w:r>
        <w:t xml:space="preserve">Making sure you are insured to the required amount </w:t>
      </w:r>
    </w:p>
    <w:p w14:paraId="6F1911D8" w14:textId="77777777" w:rsidR="00E64323" w:rsidRDefault="00047172">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14:paraId="6F1911D9" w14:textId="77777777" w:rsidR="00E64323" w:rsidRDefault="00047172">
      <w:pPr>
        <w:pStyle w:val="Heading1"/>
        <w:ind w:left="525" w:hanging="360"/>
      </w:pPr>
      <w:r>
        <w:t xml:space="preserve">Cancelled Insurance </w:t>
      </w:r>
    </w:p>
    <w:p w14:paraId="6F1911DA" w14:textId="77777777" w:rsidR="00E64323" w:rsidRDefault="00047172">
      <w:pPr>
        <w:ind w:left="895" w:right="221"/>
      </w:pPr>
      <w:r>
        <w:t xml:space="preserve">6.1 The Supplier shall notify the Relevant Authority in writing at least five (5) Working Days prior to the cancellation, suspension, termination or nonrenewal of any of the Insurances. </w:t>
      </w:r>
    </w:p>
    <w:p w14:paraId="6F1911DB" w14:textId="77777777" w:rsidR="00E64323" w:rsidRDefault="00047172">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6F1911DC" w14:textId="77777777" w:rsidR="00E64323" w:rsidRDefault="00047172">
      <w:pPr>
        <w:pStyle w:val="Heading1"/>
        <w:ind w:left="525" w:hanging="360"/>
      </w:pPr>
      <w:r>
        <w:t xml:space="preserve">Insurance claims </w:t>
      </w:r>
    </w:p>
    <w:p w14:paraId="6F1911DD" w14:textId="77777777" w:rsidR="00E64323" w:rsidRDefault="00047172">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w:t>
      </w:r>
      <w:proofErr w:type="gramStart"/>
      <w:r>
        <w:t>In the event that</w:t>
      </w:r>
      <w:proofErr w:type="gramEnd"/>
      <w: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6F1911DE" w14:textId="77777777" w:rsidR="00E64323" w:rsidRDefault="00047172">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6F1911DF" w14:textId="77777777" w:rsidR="00E64323" w:rsidRDefault="00047172">
      <w:pPr>
        <w:ind w:left="895"/>
      </w:pPr>
      <w:r>
        <w:t xml:space="preserve">7.3 Where any Insurance requires payment of a premium, the Supplier shall be liable for and shall promptly pay such premium. </w:t>
      </w:r>
    </w:p>
    <w:p w14:paraId="6F1911E0" w14:textId="77777777" w:rsidR="00E64323" w:rsidRDefault="00047172">
      <w:pPr>
        <w:ind w:left="895"/>
      </w:pPr>
      <w:r>
        <w:t>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Pr>
          <w:rFonts w:ascii="Calibri" w:eastAsia="Calibri" w:hAnsi="Calibri" w:cs="Calibri"/>
          <w:sz w:val="22"/>
        </w:rPr>
        <w:t xml:space="preserve"> </w:t>
      </w:r>
      <w:r>
        <w:br w:type="page"/>
      </w:r>
    </w:p>
    <w:p w14:paraId="6F1911E1" w14:textId="77777777" w:rsidR="00E64323" w:rsidRDefault="00047172">
      <w:pPr>
        <w:spacing w:after="98" w:line="259" w:lineRule="auto"/>
        <w:ind w:left="72" w:firstLine="0"/>
      </w:pPr>
      <w:r>
        <w:rPr>
          <w:b/>
        </w:rPr>
        <w:lastRenderedPageBreak/>
        <w:t xml:space="preserve">ANNEX: REQUIRED INSURANCES </w:t>
      </w:r>
    </w:p>
    <w:p w14:paraId="6F1911E2" w14:textId="727D5417" w:rsidR="00E64323" w:rsidRDefault="00047172">
      <w:pPr>
        <w:numPr>
          <w:ilvl w:val="0"/>
          <w:numId w:val="1"/>
        </w:numPr>
        <w:spacing w:after="230"/>
        <w:ind w:hanging="360"/>
      </w:pPr>
      <w:r>
        <w:t xml:space="preserve">The Supplier shall hold the following standard insurance cover from the DPS Start Date in accordance with this Schedule: </w:t>
      </w:r>
    </w:p>
    <w:p w14:paraId="6F1911E3" w14:textId="78AEFAE7" w:rsidR="00E64323" w:rsidRDefault="00047172">
      <w:pPr>
        <w:numPr>
          <w:ilvl w:val="1"/>
          <w:numId w:val="1"/>
        </w:numPr>
        <w:ind w:hanging="540"/>
      </w:pPr>
      <w:r>
        <w:t>professional indemnity insurance with cover (for a single event or a series of related events and in the aggregate) of not less than one million pounds (£1,000,000</w:t>
      </w:r>
      <w:proofErr w:type="gramStart"/>
      <w:r>
        <w:t>);</w:t>
      </w:r>
      <w:proofErr w:type="gramEnd"/>
      <w:r>
        <w:t xml:space="preserve">  </w:t>
      </w:r>
    </w:p>
    <w:p w14:paraId="6F1911E4" w14:textId="23A6F3F0" w:rsidR="00E64323" w:rsidRDefault="00047172">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6F1911E5" w14:textId="009D0A76" w:rsidR="00E64323" w:rsidRDefault="00047172">
      <w:pPr>
        <w:numPr>
          <w:ilvl w:val="1"/>
          <w:numId w:val="1"/>
        </w:numPr>
        <w:ind w:hanging="540"/>
      </w:pPr>
      <w:r>
        <w:t xml:space="preserve">employers’ liability insurance with cover (for a single event or a series of related events and in the aggregate) of not less than five million pounds (£5,000,000).  </w:t>
      </w:r>
    </w:p>
    <w:p w14:paraId="6F1911E6" w14:textId="77777777" w:rsidR="00E64323" w:rsidRDefault="00047172">
      <w:pPr>
        <w:spacing w:after="0" w:line="449" w:lineRule="auto"/>
        <w:ind w:left="180" w:right="8775" w:firstLine="0"/>
      </w:pPr>
      <w:r>
        <w:t xml:space="preserve">  </w:t>
      </w:r>
    </w:p>
    <w:sectPr w:rsidR="00E64323">
      <w:headerReference w:type="even" r:id="rId7"/>
      <w:headerReference w:type="default" r:id="rId8"/>
      <w:footerReference w:type="even" r:id="rId9"/>
      <w:footerReference w:type="default" r:id="rId10"/>
      <w:headerReference w:type="first" r:id="rId11"/>
      <w:footerReference w:type="first" r:id="rId12"/>
      <w:pgSz w:w="11906" w:h="16838"/>
      <w:pgMar w:top="1445" w:right="1445" w:bottom="1611" w:left="1440" w:header="713"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911E9" w14:textId="77777777" w:rsidR="00047172" w:rsidRDefault="00047172">
      <w:pPr>
        <w:spacing w:after="0" w:line="240" w:lineRule="auto"/>
      </w:pPr>
      <w:r>
        <w:separator/>
      </w:r>
    </w:p>
  </w:endnote>
  <w:endnote w:type="continuationSeparator" w:id="0">
    <w:p w14:paraId="6F1911EA" w14:textId="77777777" w:rsidR="00047172" w:rsidRDefault="00047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911ED" w14:textId="3CC3BEE6" w:rsidR="00E64323" w:rsidRDefault="00057023">
    <w:pPr>
      <w:tabs>
        <w:tab w:val="center" w:pos="4513"/>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3C7F4603" wp14:editId="685205C2">
              <wp:simplePos x="635" y="635"/>
              <wp:positionH relativeFrom="page">
                <wp:align>center</wp:align>
              </wp:positionH>
              <wp:positionV relativeFrom="page">
                <wp:align>bottom</wp:align>
              </wp:positionV>
              <wp:extent cx="747395" cy="351790"/>
              <wp:effectExtent l="0" t="0" r="14605" b="0"/>
              <wp:wrapNone/>
              <wp:docPr id="1380293892"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351790"/>
                      </a:xfrm>
                      <a:prstGeom prst="rect">
                        <a:avLst/>
                      </a:prstGeom>
                      <a:noFill/>
                      <a:ln>
                        <a:noFill/>
                      </a:ln>
                    </wps:spPr>
                    <wps:txbx>
                      <w:txbxContent>
                        <w:p w14:paraId="4807299B" w14:textId="55D3FD6B"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7F4603" id="_x0000_t202" coordsize="21600,21600" o:spt="202" path="m,l,21600r21600,l21600,xe">
              <v:stroke joinstyle="miter"/>
              <v:path gradientshapeok="t" o:connecttype="rect"/>
            </v:shapetype>
            <v:shape id="Text Box 5" o:spid="_x0000_s1028" type="#_x0000_t202" alt="OFFICIAL" style="position:absolute;margin-left:0;margin-top:0;width:58.85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" filled="f" stroked="f">
              <v:fill o:detectmouseclick="t"/>
              <v:textbox style="mso-fit-shape-to-text:t" inset="0,0,0,15pt">
                <w:txbxContent>
                  <w:p w14:paraId="4807299B" w14:textId="55D3FD6B"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v:textbox>
              <w10:wrap anchorx="page" anchory="page"/>
            </v:shape>
          </w:pict>
        </mc:Fallback>
      </mc:AlternateContent>
    </w:r>
    <w:r w:rsidR="00047172">
      <w:rPr>
        <w:sz w:val="20"/>
      </w:rPr>
      <w:t xml:space="preserve">DPS Ref: RM6235 </w:t>
    </w:r>
    <w:r w:rsidR="00047172">
      <w:rPr>
        <w:sz w:val="20"/>
      </w:rPr>
      <w:tab/>
      <w:t xml:space="preserve">                                            </w:t>
    </w:r>
  </w:p>
  <w:p w14:paraId="6F1911EE" w14:textId="77777777" w:rsidR="00E64323" w:rsidRDefault="00047172">
    <w:pPr>
      <w:tabs>
        <w:tab w:val="center" w:pos="4513"/>
        <w:tab w:val="right" w:pos="9021"/>
      </w:tabs>
      <w:spacing w:after="0" w:line="259" w:lineRule="auto"/>
      <w:ind w:left="0" w:right="-5"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F1911EF" w14:textId="77777777" w:rsidR="00E64323" w:rsidRDefault="00047172">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911F0" w14:textId="6777AFCC" w:rsidR="00E64323" w:rsidRDefault="00057023">
    <w:pPr>
      <w:tabs>
        <w:tab w:val="center" w:pos="4513"/>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75A01353" wp14:editId="5CFD6314">
              <wp:simplePos x="635" y="635"/>
              <wp:positionH relativeFrom="page">
                <wp:align>center</wp:align>
              </wp:positionH>
              <wp:positionV relativeFrom="page">
                <wp:align>bottom</wp:align>
              </wp:positionV>
              <wp:extent cx="747395" cy="351790"/>
              <wp:effectExtent l="0" t="0" r="14605" b="0"/>
              <wp:wrapNone/>
              <wp:docPr id="300316537"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351790"/>
                      </a:xfrm>
                      <a:prstGeom prst="rect">
                        <a:avLst/>
                      </a:prstGeom>
                      <a:noFill/>
                      <a:ln>
                        <a:noFill/>
                      </a:ln>
                    </wps:spPr>
                    <wps:txbx>
                      <w:txbxContent>
                        <w:p w14:paraId="28DF053E" w14:textId="0ED8E063"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A01353" id="_x0000_t202" coordsize="21600,21600" o:spt="202" path="m,l,21600r21600,l21600,xe">
              <v:stroke joinstyle="miter"/>
              <v:path gradientshapeok="t" o:connecttype="rect"/>
            </v:shapetype>
            <v:shape id="Text Box 6" o:spid="_x0000_s1029" type="#_x0000_t202" alt="OFFICIAL" style="position:absolute;margin-left:0;margin-top:0;width:58.85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" filled="f" stroked="f">
              <v:fill o:detectmouseclick="t"/>
              <v:textbox style="mso-fit-shape-to-text:t" inset="0,0,0,15pt">
                <w:txbxContent>
                  <w:p w14:paraId="28DF053E" w14:textId="0ED8E063"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v:textbox>
              <w10:wrap anchorx="page" anchory="page"/>
            </v:shape>
          </w:pict>
        </mc:Fallback>
      </mc:AlternateContent>
    </w:r>
    <w:r w:rsidR="00047172">
      <w:rPr>
        <w:sz w:val="20"/>
      </w:rPr>
      <w:t xml:space="preserve">DPS Ref: RM6235 </w:t>
    </w:r>
    <w:r w:rsidR="00047172">
      <w:rPr>
        <w:sz w:val="20"/>
      </w:rPr>
      <w:tab/>
      <w:t xml:space="preserve">                                            </w:t>
    </w:r>
  </w:p>
  <w:p w14:paraId="6F1911F1" w14:textId="77777777" w:rsidR="00E64323" w:rsidRDefault="00047172">
    <w:pPr>
      <w:tabs>
        <w:tab w:val="center" w:pos="4513"/>
        <w:tab w:val="right" w:pos="9021"/>
      </w:tabs>
      <w:spacing w:after="0" w:line="259" w:lineRule="auto"/>
      <w:ind w:left="0" w:right="-5"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F1911F2" w14:textId="77777777" w:rsidR="00E64323" w:rsidRDefault="00047172">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911F4" w14:textId="0363A216" w:rsidR="00E64323" w:rsidRDefault="00057023">
    <w:pPr>
      <w:tabs>
        <w:tab w:val="center" w:pos="4513"/>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204DCCF5" wp14:editId="11D6A046">
              <wp:simplePos x="635" y="635"/>
              <wp:positionH relativeFrom="page">
                <wp:align>center</wp:align>
              </wp:positionH>
              <wp:positionV relativeFrom="page">
                <wp:align>bottom</wp:align>
              </wp:positionV>
              <wp:extent cx="747395" cy="351790"/>
              <wp:effectExtent l="0" t="0" r="14605" b="0"/>
              <wp:wrapNone/>
              <wp:docPr id="2123376791"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351790"/>
                      </a:xfrm>
                      <a:prstGeom prst="rect">
                        <a:avLst/>
                      </a:prstGeom>
                      <a:noFill/>
                      <a:ln>
                        <a:noFill/>
                      </a:ln>
                    </wps:spPr>
                    <wps:txbx>
                      <w:txbxContent>
                        <w:p w14:paraId="00B7E916" w14:textId="2A75A30C"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4DCCF5" id="_x0000_t202" coordsize="21600,21600" o:spt="202" path="m,l,21600r21600,l21600,xe">
              <v:stroke joinstyle="miter"/>
              <v:path gradientshapeok="t" o:connecttype="rect"/>
            </v:shapetype>
            <v:shape id="Text Box 4" o:spid="_x0000_s1031" type="#_x0000_t202" alt="OFFICIAL" style="position:absolute;margin-left:0;margin-top:0;width:58.85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" filled="f" stroked="f">
              <v:fill o:detectmouseclick="t"/>
              <v:textbox style="mso-fit-shape-to-text:t" inset="0,0,0,15pt">
                <w:txbxContent>
                  <w:p w14:paraId="00B7E916" w14:textId="2A75A30C"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v:textbox>
              <w10:wrap anchorx="page" anchory="page"/>
            </v:shape>
          </w:pict>
        </mc:Fallback>
      </mc:AlternateContent>
    </w:r>
    <w:r w:rsidR="00047172">
      <w:rPr>
        <w:sz w:val="20"/>
      </w:rPr>
      <w:t xml:space="preserve">DPS Ref: RM6235 </w:t>
    </w:r>
    <w:r w:rsidR="00047172">
      <w:rPr>
        <w:sz w:val="20"/>
      </w:rPr>
      <w:tab/>
      <w:t xml:space="preserve">                                            </w:t>
    </w:r>
  </w:p>
  <w:p w14:paraId="6F1911F5" w14:textId="77777777" w:rsidR="00E64323" w:rsidRDefault="00047172">
    <w:pPr>
      <w:tabs>
        <w:tab w:val="center" w:pos="4513"/>
        <w:tab w:val="right" w:pos="9021"/>
      </w:tabs>
      <w:spacing w:after="0" w:line="259" w:lineRule="auto"/>
      <w:ind w:left="0" w:right="-5"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F1911F6" w14:textId="77777777" w:rsidR="00E64323" w:rsidRDefault="00047172">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911E7" w14:textId="77777777" w:rsidR="00047172" w:rsidRDefault="00047172">
      <w:pPr>
        <w:spacing w:after="0" w:line="240" w:lineRule="auto"/>
      </w:pPr>
      <w:r>
        <w:separator/>
      </w:r>
    </w:p>
  </w:footnote>
  <w:footnote w:type="continuationSeparator" w:id="0">
    <w:p w14:paraId="6F1911E8" w14:textId="77777777" w:rsidR="00047172" w:rsidRDefault="000471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911EB" w14:textId="5609938E" w:rsidR="00E64323" w:rsidRDefault="00057023">
    <w:pPr>
      <w:spacing w:after="0" w:line="244" w:lineRule="auto"/>
      <w:ind w:left="0" w:right="4278" w:firstLine="0"/>
    </w:pPr>
    <w:r>
      <w:rPr>
        <w:b/>
        <w:noProof/>
        <w:sz w:val="20"/>
      </w:rPr>
      <mc:AlternateContent>
        <mc:Choice Requires="wps">
          <w:drawing>
            <wp:anchor distT="0" distB="0" distL="0" distR="0" simplePos="0" relativeHeight="251659264" behindDoc="0" locked="0" layoutInCell="1" allowOverlap="1" wp14:anchorId="486E90D1" wp14:editId="0FA7A73C">
              <wp:simplePos x="635" y="635"/>
              <wp:positionH relativeFrom="page">
                <wp:align>center</wp:align>
              </wp:positionH>
              <wp:positionV relativeFrom="page">
                <wp:align>top</wp:align>
              </wp:positionV>
              <wp:extent cx="747395" cy="351790"/>
              <wp:effectExtent l="0" t="0" r="14605" b="10160"/>
              <wp:wrapNone/>
              <wp:docPr id="57725435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7395" cy="351790"/>
                      </a:xfrm>
                      <a:prstGeom prst="rect">
                        <a:avLst/>
                      </a:prstGeom>
                      <a:noFill/>
                      <a:ln>
                        <a:noFill/>
                      </a:ln>
                    </wps:spPr>
                    <wps:txbx>
                      <w:txbxContent>
                        <w:p w14:paraId="1A252471" w14:textId="1DF3C404"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6E90D1" id="_x0000_t202" coordsize="21600,21600" o:spt="202" path="m,l,21600r21600,l21600,xe">
              <v:stroke joinstyle="miter"/>
              <v:path gradientshapeok="t" o:connecttype="rect"/>
            </v:shapetype>
            <v:shape id="Text Box 2" o:spid="_x0000_s1026" type="#_x0000_t202" alt="OFFICIAL" style="position:absolute;margin-left:0;margin-top:0;width:58.85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" filled="f" stroked="f">
              <v:fill o:detectmouseclick="t"/>
              <v:textbox style="mso-fit-shape-to-text:t" inset="0,15pt,0,0">
                <w:txbxContent>
                  <w:p w14:paraId="1A252471" w14:textId="1DF3C404"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v:textbox>
              <w10:wrap anchorx="page" anchory="page"/>
            </v:shape>
          </w:pict>
        </mc:Fallback>
      </mc:AlternateContent>
    </w:r>
    <w:r w:rsidR="00047172">
      <w:rPr>
        <w:b/>
        <w:sz w:val="20"/>
      </w:rPr>
      <w:t xml:space="preserve">Joint Schedule 3 (Insurance Requirements) </w:t>
    </w:r>
    <w:r w:rsidR="00047172">
      <w:rPr>
        <w:sz w:val="20"/>
      </w:rPr>
      <w:t xml:space="preserve">Crown Copyright 2019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911EC" w14:textId="55930AEF" w:rsidR="00E64323" w:rsidRDefault="00057023">
    <w:pPr>
      <w:spacing w:after="0" w:line="244" w:lineRule="auto"/>
      <w:ind w:left="0" w:right="4278" w:firstLine="0"/>
    </w:pPr>
    <w:r>
      <w:rPr>
        <w:b/>
        <w:noProof/>
        <w:sz w:val="20"/>
      </w:rPr>
      <mc:AlternateContent>
        <mc:Choice Requires="wps">
          <w:drawing>
            <wp:anchor distT="0" distB="0" distL="0" distR="0" simplePos="0" relativeHeight="251660288" behindDoc="0" locked="0" layoutInCell="1" allowOverlap="1" wp14:anchorId="0517622C" wp14:editId="25E54082">
              <wp:simplePos x="635" y="635"/>
              <wp:positionH relativeFrom="page">
                <wp:align>center</wp:align>
              </wp:positionH>
              <wp:positionV relativeFrom="page">
                <wp:align>top</wp:align>
              </wp:positionV>
              <wp:extent cx="747395" cy="351790"/>
              <wp:effectExtent l="0" t="0" r="14605" b="10160"/>
              <wp:wrapNone/>
              <wp:docPr id="127662114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7395" cy="351790"/>
                      </a:xfrm>
                      <a:prstGeom prst="rect">
                        <a:avLst/>
                      </a:prstGeom>
                      <a:noFill/>
                      <a:ln>
                        <a:noFill/>
                      </a:ln>
                    </wps:spPr>
                    <wps:txbx>
                      <w:txbxContent>
                        <w:p w14:paraId="7E32751C" w14:textId="70C3BE63"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17622C" id="_x0000_t202" coordsize="21600,21600" o:spt="202" path="m,l,21600r21600,l21600,xe">
              <v:stroke joinstyle="miter"/>
              <v:path gradientshapeok="t" o:connecttype="rect"/>
            </v:shapetype>
            <v:shape id="Text Box 3" o:spid="_x0000_s1027" type="#_x0000_t202" alt="OFFICIAL" style="position:absolute;margin-left:0;margin-top:0;width:58.85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" filled="f" stroked="f">
              <v:fill o:detectmouseclick="t"/>
              <v:textbox style="mso-fit-shape-to-text:t" inset="0,15pt,0,0">
                <w:txbxContent>
                  <w:p w14:paraId="7E32751C" w14:textId="70C3BE63"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v:textbox>
              <w10:wrap anchorx="page" anchory="page"/>
            </v:shape>
          </w:pict>
        </mc:Fallback>
      </mc:AlternateContent>
    </w:r>
    <w:r w:rsidR="00047172">
      <w:rPr>
        <w:b/>
        <w:sz w:val="20"/>
      </w:rPr>
      <w:t xml:space="preserve">Joint Schedule 3 (Insurance Requirements) </w:t>
    </w:r>
    <w:r w:rsidR="00047172">
      <w:rPr>
        <w:sz w:val="20"/>
      </w:rPr>
      <w:t xml:space="preserve">Crown Copyright 2019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911F3" w14:textId="7BA02ED5" w:rsidR="00E64323" w:rsidRDefault="00057023">
    <w:pPr>
      <w:spacing w:after="0" w:line="244" w:lineRule="auto"/>
      <w:ind w:left="0" w:right="4278" w:firstLine="0"/>
    </w:pPr>
    <w:r>
      <w:rPr>
        <w:b/>
        <w:noProof/>
        <w:sz w:val="20"/>
      </w:rPr>
      <mc:AlternateContent>
        <mc:Choice Requires="wps">
          <w:drawing>
            <wp:anchor distT="0" distB="0" distL="0" distR="0" simplePos="0" relativeHeight="251658240" behindDoc="0" locked="0" layoutInCell="1" allowOverlap="1" wp14:anchorId="4B318ACD" wp14:editId="5AB91A8F">
              <wp:simplePos x="635" y="635"/>
              <wp:positionH relativeFrom="page">
                <wp:align>center</wp:align>
              </wp:positionH>
              <wp:positionV relativeFrom="page">
                <wp:align>top</wp:align>
              </wp:positionV>
              <wp:extent cx="747395" cy="351790"/>
              <wp:effectExtent l="0" t="0" r="14605" b="10160"/>
              <wp:wrapNone/>
              <wp:docPr id="483528605"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7395" cy="351790"/>
                      </a:xfrm>
                      <a:prstGeom prst="rect">
                        <a:avLst/>
                      </a:prstGeom>
                      <a:noFill/>
                      <a:ln>
                        <a:noFill/>
                      </a:ln>
                    </wps:spPr>
                    <wps:txbx>
                      <w:txbxContent>
                        <w:p w14:paraId="41D7F7C3" w14:textId="1548BC60"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318ACD" id="_x0000_t202" coordsize="21600,21600" o:spt="202" path="m,l,21600r21600,l21600,xe">
              <v:stroke joinstyle="miter"/>
              <v:path gradientshapeok="t" o:connecttype="rect"/>
            </v:shapetype>
            <v:shape id="Text Box 1" o:spid="_x0000_s1030" type="#_x0000_t202" alt="OFFICIAL" style="position:absolute;margin-left:0;margin-top:0;width:58.85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" filled="f" stroked="f">
              <v:fill o:detectmouseclick="t"/>
              <v:textbox style="mso-fit-shape-to-text:t" inset="0,15pt,0,0">
                <w:txbxContent>
                  <w:p w14:paraId="41D7F7C3" w14:textId="1548BC60" w:rsidR="00057023" w:rsidRPr="00057023" w:rsidRDefault="00057023" w:rsidP="00057023">
                    <w:pPr>
                      <w:spacing w:after="0"/>
                      <w:rPr>
                        <w:rFonts w:ascii="Aptos" w:eastAsia="Aptos" w:hAnsi="Aptos" w:cs="Aptos"/>
                        <w:noProof/>
                        <w:sz w:val="20"/>
                        <w:szCs w:val="20"/>
                      </w:rPr>
                    </w:pPr>
                    <w:r w:rsidRPr="00057023">
                      <w:rPr>
                        <w:rFonts w:ascii="Aptos" w:eastAsia="Aptos" w:hAnsi="Aptos" w:cs="Aptos"/>
                        <w:noProof/>
                        <w:sz w:val="20"/>
                        <w:szCs w:val="20"/>
                      </w:rPr>
                      <w:t>OFFICIAL</w:t>
                    </w:r>
                  </w:p>
                </w:txbxContent>
              </v:textbox>
              <w10:wrap anchorx="page" anchory="page"/>
            </v:shape>
          </w:pict>
        </mc:Fallback>
      </mc:AlternateContent>
    </w:r>
    <w:r w:rsidR="00047172">
      <w:rPr>
        <w:b/>
        <w:sz w:val="20"/>
      </w:rPr>
      <w:t xml:space="preserve">Joint Schedule 3 (Insurance Requirements) </w:t>
    </w:r>
    <w:r w:rsidR="00047172">
      <w:rPr>
        <w:sz w:val="20"/>
      </w:rPr>
      <w:t xml:space="preserve">Crown Copyright 2019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15481"/>
    <w:multiLevelType w:val="multilevel"/>
    <w:tmpl w:val="27C64A3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00C1B7D"/>
    <w:multiLevelType w:val="hybridMultilevel"/>
    <w:tmpl w:val="730ADFE4"/>
    <w:lvl w:ilvl="0" w:tplc="CF0A5B7C">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C03F3A">
      <w:start w:val="1"/>
      <w:numFmt w:val="lowerLetter"/>
      <w:lvlText w:val="%2"/>
      <w:lvlJc w:val="left"/>
      <w:pPr>
        <w:ind w:left="11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A04196E">
      <w:start w:val="1"/>
      <w:numFmt w:val="lowerRoman"/>
      <w:lvlText w:val="%3"/>
      <w:lvlJc w:val="left"/>
      <w:pPr>
        <w:ind w:left="185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758B7DE">
      <w:start w:val="1"/>
      <w:numFmt w:val="decimal"/>
      <w:lvlText w:val="%4"/>
      <w:lvlJc w:val="left"/>
      <w:pPr>
        <w:ind w:left="257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7E08116">
      <w:start w:val="1"/>
      <w:numFmt w:val="lowerLetter"/>
      <w:lvlText w:val="%5"/>
      <w:lvlJc w:val="left"/>
      <w:pPr>
        <w:ind w:left="329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C2EE680">
      <w:start w:val="1"/>
      <w:numFmt w:val="lowerRoman"/>
      <w:lvlText w:val="%6"/>
      <w:lvlJc w:val="left"/>
      <w:pPr>
        <w:ind w:left="40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30C3866">
      <w:start w:val="1"/>
      <w:numFmt w:val="decimal"/>
      <w:lvlText w:val="%7"/>
      <w:lvlJc w:val="left"/>
      <w:pPr>
        <w:ind w:left="47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6107996">
      <w:start w:val="1"/>
      <w:numFmt w:val="lowerLetter"/>
      <w:lvlText w:val="%8"/>
      <w:lvlJc w:val="left"/>
      <w:pPr>
        <w:ind w:left="545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57668C8">
      <w:start w:val="1"/>
      <w:numFmt w:val="lowerRoman"/>
      <w:lvlText w:val="%9"/>
      <w:lvlJc w:val="left"/>
      <w:pPr>
        <w:ind w:left="617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610892736">
    <w:abstractNumId w:val="0"/>
  </w:num>
  <w:num w:numId="2" w16cid:durableId="1973166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323"/>
    <w:rsid w:val="00047172"/>
    <w:rsid w:val="00057023"/>
    <w:rsid w:val="00542C07"/>
    <w:rsid w:val="007A0129"/>
    <w:rsid w:val="00CD7D88"/>
    <w:rsid w:val="00E643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911C2"/>
  <w15:docId w15:val="{CE8020DC-8068-42F5-8D3F-35E2C7D58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9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styleId="Header">
    <w:name w:val="header"/>
    <w:basedOn w:val="Normal"/>
    <w:link w:val="HeaderChar"/>
    <w:uiPriority w:val="99"/>
    <w:semiHidden/>
    <w:unhideWhenUsed/>
    <w:rsid w:val="00CD7D8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D7D88"/>
    <w:rPr>
      <w:rFonts w:ascii="Arial" w:eastAsia="Arial" w:hAnsi="Arial" w:cs="Arial"/>
      <w:color w:val="000000"/>
      <w:sz w:val="24"/>
    </w:rPr>
  </w:style>
  <w:style w:type="paragraph" w:styleId="Footer">
    <w:name w:val="footer"/>
    <w:basedOn w:val="Normal"/>
    <w:link w:val="FooterChar"/>
    <w:uiPriority w:val="99"/>
    <w:semiHidden/>
    <w:unhideWhenUsed/>
    <w:rsid w:val="00CD7D8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D7D88"/>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1156</Words>
  <Characters>5843</Characters>
  <Application>Microsoft Office Word</Application>
  <DocSecurity>0</DocSecurity>
  <Lines>112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Horton</dc:creator>
  <cp:keywords/>
  <cp:lastModifiedBy>Jodene Pritchard - UKSBS</cp:lastModifiedBy>
  <cp:revision>4</cp:revision>
  <dcterms:created xsi:type="dcterms:W3CDTF">2022-03-02T09:39:00Z</dcterms:created>
  <dcterms:modified xsi:type="dcterms:W3CDTF">2025-12-03T09:44:00Z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1cd20f9d,226833d6,4c17b15c</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7e902897,52459d04,11e67779</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ies>
</file>